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9C" w:rsidRPr="005711E8" w:rsidRDefault="00DC1D9C" w:rsidP="00DC1D9C">
      <w:pPr>
        <w:pStyle w:val="NormalWeb"/>
        <w:spacing w:after="0"/>
        <w:jc w:val="center"/>
        <w:rPr>
          <w:rFonts w:ascii="Arial" w:hAnsi="Arial" w:cs="Arial"/>
          <w:lang w:val="gl-ES"/>
        </w:rPr>
      </w:pPr>
      <w:proofErr w:type="spellStart"/>
      <w:r w:rsidRPr="005711E8">
        <w:rPr>
          <w:rFonts w:ascii="Arial" w:hAnsi="Arial" w:cs="Arial"/>
          <w:b/>
          <w:bCs/>
          <w:sz w:val="36"/>
          <w:szCs w:val="36"/>
          <w:lang w:val="gl-ES"/>
        </w:rPr>
        <w:t>PuntoGal</w:t>
      </w:r>
      <w:proofErr w:type="spellEnd"/>
      <w:r w:rsidRPr="005711E8">
        <w:rPr>
          <w:rFonts w:ascii="Arial" w:hAnsi="Arial" w:cs="Arial"/>
          <w:b/>
          <w:bCs/>
          <w:sz w:val="36"/>
          <w:szCs w:val="36"/>
          <w:lang w:val="gl-ES"/>
        </w:rPr>
        <w:t xml:space="preserve"> e</w:t>
      </w:r>
      <w:r w:rsidR="004B032C" w:rsidRPr="005711E8">
        <w:rPr>
          <w:rFonts w:ascii="Arial" w:hAnsi="Arial" w:cs="Arial"/>
          <w:b/>
          <w:bCs/>
          <w:sz w:val="36"/>
          <w:szCs w:val="36"/>
          <w:lang w:val="gl-ES"/>
        </w:rPr>
        <w:t xml:space="preserve"> </w:t>
      </w:r>
      <w:r w:rsidR="005711E8" w:rsidRPr="005711E8">
        <w:rPr>
          <w:rFonts w:ascii="Arial" w:hAnsi="Arial" w:cs="Arial"/>
          <w:b/>
          <w:bCs/>
          <w:sz w:val="36"/>
          <w:szCs w:val="36"/>
          <w:lang w:val="gl-ES"/>
        </w:rPr>
        <w:t>Balea Vermella</w:t>
      </w:r>
      <w:r w:rsidRPr="005711E8">
        <w:rPr>
          <w:rFonts w:ascii="Arial" w:hAnsi="Arial" w:cs="Arial"/>
          <w:b/>
          <w:bCs/>
          <w:sz w:val="36"/>
          <w:szCs w:val="36"/>
          <w:lang w:val="gl-ES"/>
        </w:rPr>
        <w:t xml:space="preserve"> </w:t>
      </w:r>
      <w:r w:rsidR="009B3876">
        <w:rPr>
          <w:rFonts w:ascii="Arial" w:hAnsi="Arial" w:cs="Arial"/>
          <w:b/>
          <w:bCs/>
          <w:sz w:val="36"/>
          <w:szCs w:val="36"/>
          <w:lang w:val="gl-ES"/>
        </w:rPr>
        <w:t>renovan o</w:t>
      </w:r>
      <w:r w:rsidRPr="005711E8">
        <w:rPr>
          <w:rFonts w:ascii="Arial" w:hAnsi="Arial" w:cs="Arial"/>
          <w:b/>
          <w:bCs/>
          <w:sz w:val="36"/>
          <w:szCs w:val="36"/>
          <w:lang w:val="gl-ES"/>
        </w:rPr>
        <w:t xml:space="preserve"> convenio de </w:t>
      </w:r>
      <w:r w:rsidR="00726C94">
        <w:rPr>
          <w:rFonts w:ascii="Arial" w:hAnsi="Arial" w:cs="Arial"/>
          <w:b/>
          <w:bCs/>
          <w:sz w:val="36"/>
          <w:szCs w:val="36"/>
          <w:lang w:val="gl-ES"/>
        </w:rPr>
        <w:t>patrocinio</w:t>
      </w:r>
    </w:p>
    <w:p w:rsidR="00DC1D9C" w:rsidRPr="005711E8" w:rsidRDefault="00DC1D9C" w:rsidP="00DC1D9C">
      <w:pPr>
        <w:pStyle w:val="NormalWeb"/>
        <w:spacing w:after="0"/>
        <w:rPr>
          <w:rFonts w:ascii="Arial" w:hAnsi="Arial" w:cs="Arial"/>
          <w:lang w:val="gl-ES"/>
        </w:rPr>
      </w:pPr>
    </w:p>
    <w:p w:rsidR="00DC1D9C" w:rsidRDefault="00A51ECB" w:rsidP="00DC1D9C">
      <w:pPr>
        <w:pStyle w:val="NormalWeb"/>
        <w:spacing w:after="0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b/>
          <w:bCs/>
          <w:sz w:val="22"/>
          <w:szCs w:val="22"/>
          <w:lang w:val="gl-ES"/>
        </w:rPr>
        <w:t>28</w:t>
      </w:r>
      <w:r w:rsidR="00284ACC">
        <w:rPr>
          <w:rFonts w:ascii="Arial" w:hAnsi="Arial" w:cs="Arial"/>
          <w:b/>
          <w:bCs/>
          <w:sz w:val="22"/>
          <w:szCs w:val="22"/>
          <w:lang w:val="gl-ES"/>
        </w:rPr>
        <w:t xml:space="preserve"> </w:t>
      </w:r>
      <w:r w:rsidR="005711E8">
        <w:rPr>
          <w:rFonts w:ascii="Arial" w:hAnsi="Arial" w:cs="Arial"/>
          <w:b/>
          <w:bCs/>
          <w:sz w:val="22"/>
          <w:szCs w:val="22"/>
          <w:lang w:val="gl-ES"/>
        </w:rPr>
        <w:t xml:space="preserve">de </w:t>
      </w:r>
      <w:r w:rsidR="00284ACC">
        <w:rPr>
          <w:rFonts w:ascii="Arial" w:hAnsi="Arial" w:cs="Arial"/>
          <w:b/>
          <w:bCs/>
          <w:sz w:val="22"/>
          <w:szCs w:val="22"/>
          <w:lang w:val="gl-ES"/>
        </w:rPr>
        <w:t>marzo</w:t>
      </w:r>
      <w:r w:rsidR="00DC1D9C" w:rsidRPr="005711E8">
        <w:rPr>
          <w:rFonts w:ascii="Arial" w:hAnsi="Arial" w:cs="Arial"/>
          <w:b/>
          <w:bCs/>
          <w:sz w:val="22"/>
          <w:szCs w:val="22"/>
          <w:lang w:val="gl-ES"/>
        </w:rPr>
        <w:t xml:space="preserve"> de 202</w:t>
      </w:r>
      <w:r w:rsidR="00284ACC">
        <w:rPr>
          <w:rFonts w:ascii="Arial" w:hAnsi="Arial" w:cs="Arial"/>
          <w:b/>
          <w:bCs/>
          <w:sz w:val="22"/>
          <w:szCs w:val="22"/>
          <w:lang w:val="gl-ES"/>
        </w:rPr>
        <w:t>2</w:t>
      </w:r>
      <w:r w:rsidR="00DC1D9C" w:rsidRPr="005711E8">
        <w:rPr>
          <w:rFonts w:ascii="Arial" w:hAnsi="Arial" w:cs="Arial"/>
          <w:sz w:val="22"/>
          <w:szCs w:val="22"/>
          <w:lang w:val="gl-ES"/>
        </w:rPr>
        <w:t xml:space="preserve"> I </w:t>
      </w:r>
      <w:r w:rsidR="005711E8" w:rsidRPr="005711E8">
        <w:rPr>
          <w:rFonts w:ascii="Arial" w:hAnsi="Arial" w:cs="Arial"/>
          <w:sz w:val="22"/>
          <w:szCs w:val="22"/>
          <w:lang w:val="gl-ES"/>
        </w:rPr>
        <w:t>O presidente</w:t>
      </w:r>
      <w:r w:rsidR="00DC1D9C" w:rsidRPr="005711E8">
        <w:rPr>
          <w:rFonts w:ascii="Arial" w:hAnsi="Arial" w:cs="Arial"/>
          <w:sz w:val="22"/>
          <w:szCs w:val="22"/>
          <w:lang w:val="gl-ES"/>
        </w:rPr>
        <w:t xml:space="preserve"> </w:t>
      </w:r>
      <w:r w:rsidR="006154FA">
        <w:rPr>
          <w:rFonts w:ascii="Arial" w:hAnsi="Arial" w:cs="Arial"/>
          <w:sz w:val="22"/>
          <w:szCs w:val="22"/>
          <w:lang w:val="gl-ES"/>
        </w:rPr>
        <w:t>de</w:t>
      </w:r>
      <w:r w:rsidR="00DC1D9C" w:rsidRPr="005711E8">
        <w:rPr>
          <w:rFonts w:ascii="Arial" w:hAnsi="Arial" w:cs="Arial"/>
          <w:sz w:val="22"/>
          <w:szCs w:val="22"/>
          <w:lang w:val="gl-ES"/>
        </w:rPr>
        <w:t xml:space="preserve"> </w:t>
      </w:r>
      <w:proofErr w:type="spellStart"/>
      <w:r w:rsidR="00DC1D9C" w:rsidRPr="005711E8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="00DC1D9C" w:rsidRPr="005711E8">
        <w:rPr>
          <w:rFonts w:ascii="Arial" w:hAnsi="Arial" w:cs="Arial"/>
          <w:sz w:val="22"/>
          <w:szCs w:val="22"/>
          <w:lang w:val="gl-ES"/>
        </w:rPr>
        <w:t xml:space="preserve">, Manuel González </w:t>
      </w:r>
      <w:proofErr w:type="spellStart"/>
      <w:r w:rsidR="00DC1D9C" w:rsidRPr="005711E8">
        <w:rPr>
          <w:rFonts w:ascii="Arial" w:hAnsi="Arial" w:cs="Arial"/>
          <w:sz w:val="22"/>
          <w:szCs w:val="22"/>
          <w:lang w:val="gl-ES"/>
        </w:rPr>
        <w:t>González</w:t>
      </w:r>
      <w:proofErr w:type="spellEnd"/>
      <w:r w:rsidR="00DC1D9C" w:rsidRPr="005711E8">
        <w:rPr>
          <w:rFonts w:ascii="Arial" w:hAnsi="Arial" w:cs="Arial"/>
          <w:sz w:val="22"/>
          <w:szCs w:val="22"/>
          <w:lang w:val="gl-ES"/>
        </w:rPr>
        <w:t xml:space="preserve"> e </w:t>
      </w:r>
      <w:r w:rsidR="009B3876">
        <w:rPr>
          <w:rFonts w:ascii="Arial" w:hAnsi="Arial" w:cs="Arial"/>
          <w:sz w:val="22"/>
          <w:szCs w:val="22"/>
          <w:lang w:val="gl-ES"/>
        </w:rPr>
        <w:t>o</w:t>
      </w:r>
      <w:r w:rsidR="005711E8" w:rsidRPr="005711E8">
        <w:rPr>
          <w:rFonts w:ascii="Arial" w:hAnsi="Arial" w:cs="Arial"/>
          <w:sz w:val="22"/>
          <w:szCs w:val="22"/>
          <w:lang w:val="gl-ES"/>
        </w:rPr>
        <w:t xml:space="preserve"> representante de Balea Vermella, </w:t>
      </w:r>
      <w:proofErr w:type="spellStart"/>
      <w:r w:rsidR="009B3876">
        <w:rPr>
          <w:rFonts w:ascii="Arial" w:hAnsi="Arial" w:cs="Arial"/>
          <w:sz w:val="22"/>
          <w:szCs w:val="22"/>
          <w:lang w:val="gl-ES"/>
        </w:rPr>
        <w:t>Javier</w:t>
      </w:r>
      <w:proofErr w:type="spellEnd"/>
      <w:r w:rsidR="005711E8" w:rsidRPr="005711E8">
        <w:rPr>
          <w:rFonts w:ascii="Arial" w:hAnsi="Arial" w:cs="Arial"/>
          <w:sz w:val="22"/>
          <w:szCs w:val="22"/>
          <w:lang w:val="gl-ES"/>
        </w:rPr>
        <w:t xml:space="preserve"> </w:t>
      </w:r>
      <w:r w:rsidR="009B3876">
        <w:rPr>
          <w:rFonts w:ascii="Arial" w:hAnsi="Arial" w:cs="Arial"/>
          <w:sz w:val="22"/>
          <w:szCs w:val="22"/>
          <w:lang w:val="gl-ES"/>
        </w:rPr>
        <w:t>Balea</w:t>
      </w:r>
      <w:r w:rsidR="005711E8" w:rsidRPr="005711E8">
        <w:rPr>
          <w:rFonts w:ascii="Arial" w:hAnsi="Arial" w:cs="Arial"/>
          <w:sz w:val="22"/>
          <w:szCs w:val="22"/>
          <w:lang w:val="gl-ES"/>
        </w:rPr>
        <w:t>,</w:t>
      </w:r>
      <w:r w:rsidR="00DC1D9C" w:rsidRPr="005711E8">
        <w:rPr>
          <w:rFonts w:ascii="Arial" w:hAnsi="Arial" w:cs="Arial"/>
          <w:sz w:val="22"/>
          <w:szCs w:val="22"/>
          <w:lang w:val="gl-ES"/>
        </w:rPr>
        <w:t xml:space="preserve"> asinaron </w:t>
      </w:r>
      <w:r w:rsidR="009B3876">
        <w:rPr>
          <w:rFonts w:ascii="Arial" w:hAnsi="Arial" w:cs="Arial"/>
          <w:sz w:val="22"/>
          <w:szCs w:val="22"/>
          <w:lang w:val="gl-ES"/>
        </w:rPr>
        <w:t>a renovación do</w:t>
      </w:r>
      <w:r w:rsidR="00DC1D9C" w:rsidRPr="005711E8">
        <w:rPr>
          <w:rFonts w:ascii="Arial" w:hAnsi="Arial" w:cs="Arial"/>
          <w:sz w:val="22"/>
          <w:szCs w:val="22"/>
          <w:lang w:val="gl-ES"/>
        </w:rPr>
        <w:t xml:space="preserve"> convenio </w:t>
      </w:r>
      <w:r w:rsidR="005711E8" w:rsidRPr="005711E8">
        <w:rPr>
          <w:rFonts w:ascii="Arial" w:hAnsi="Arial" w:cs="Arial"/>
          <w:sz w:val="22"/>
          <w:szCs w:val="22"/>
          <w:lang w:val="gl-ES"/>
        </w:rPr>
        <w:t xml:space="preserve">de colaboración mediante o cal </w:t>
      </w:r>
      <w:proofErr w:type="spellStart"/>
      <w:r w:rsidR="005711E8" w:rsidRPr="005711E8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="005711E8" w:rsidRPr="005711E8">
        <w:rPr>
          <w:rFonts w:ascii="Arial" w:hAnsi="Arial" w:cs="Arial"/>
          <w:sz w:val="22"/>
          <w:szCs w:val="22"/>
          <w:lang w:val="gl-ES"/>
        </w:rPr>
        <w:t xml:space="preserve"> </w:t>
      </w:r>
      <w:r w:rsidR="008A501F">
        <w:rPr>
          <w:rFonts w:ascii="Arial" w:hAnsi="Arial" w:cs="Arial"/>
          <w:sz w:val="22"/>
          <w:szCs w:val="22"/>
          <w:lang w:val="gl-ES"/>
        </w:rPr>
        <w:t>seguirá patrocinando</w:t>
      </w:r>
      <w:r w:rsidR="005711E8" w:rsidRPr="005711E8">
        <w:rPr>
          <w:rFonts w:ascii="Arial" w:hAnsi="Arial" w:cs="Arial"/>
          <w:sz w:val="22"/>
          <w:szCs w:val="22"/>
          <w:lang w:val="gl-ES"/>
        </w:rPr>
        <w:t xml:space="preserve"> o programa </w:t>
      </w:r>
      <w:r w:rsidR="005711E8" w:rsidRPr="005711E8">
        <w:rPr>
          <w:rFonts w:ascii="Arial" w:hAnsi="Arial" w:cs="Arial"/>
          <w:shd w:val="clear" w:color="auto" w:fill="FFFFFF"/>
          <w:lang w:val="gl-ES"/>
        </w:rPr>
        <w:t xml:space="preserve">sobre ciencia en galego que se emite semanalmente mediante </w:t>
      </w:r>
      <w:proofErr w:type="spellStart"/>
      <w:r w:rsidR="005711E8" w:rsidRPr="005711E8">
        <w:rPr>
          <w:rFonts w:ascii="Arial" w:hAnsi="Arial" w:cs="Arial"/>
          <w:shd w:val="clear" w:color="auto" w:fill="FFFFFF"/>
          <w:lang w:val="gl-ES"/>
        </w:rPr>
        <w:t>Twi</w:t>
      </w:r>
      <w:r w:rsidR="005711E8">
        <w:rPr>
          <w:rFonts w:ascii="Arial" w:hAnsi="Arial" w:cs="Arial"/>
          <w:shd w:val="clear" w:color="auto" w:fill="FFFFFF"/>
          <w:lang w:val="gl-ES"/>
        </w:rPr>
        <w:t>t</w:t>
      </w:r>
      <w:r w:rsidR="005711E8" w:rsidRPr="005711E8">
        <w:rPr>
          <w:rFonts w:ascii="Arial" w:hAnsi="Arial" w:cs="Arial"/>
          <w:shd w:val="clear" w:color="auto" w:fill="FFFFFF"/>
          <w:lang w:val="gl-ES"/>
        </w:rPr>
        <w:t>ch</w:t>
      </w:r>
      <w:proofErr w:type="spellEnd"/>
      <w:r w:rsidR="005711E8" w:rsidRPr="005711E8">
        <w:rPr>
          <w:rFonts w:ascii="Arial" w:hAnsi="Arial" w:cs="Arial"/>
          <w:shd w:val="clear" w:color="auto" w:fill="FFFFFF"/>
          <w:lang w:val="gl-ES"/>
        </w:rPr>
        <w:t xml:space="preserve"> e se difunde a través doutras plataformas e redes sociais</w:t>
      </w:r>
      <w:r w:rsidR="00E04E94">
        <w:rPr>
          <w:rFonts w:ascii="Arial" w:hAnsi="Arial" w:cs="Arial"/>
          <w:shd w:val="clear" w:color="auto" w:fill="FFFFFF"/>
          <w:lang w:val="gl-ES"/>
        </w:rPr>
        <w:t>,</w:t>
      </w:r>
      <w:r w:rsidR="009B3876">
        <w:rPr>
          <w:rFonts w:ascii="Arial" w:hAnsi="Arial" w:cs="Arial"/>
          <w:sz w:val="22"/>
          <w:szCs w:val="22"/>
          <w:lang w:val="gl-ES"/>
        </w:rPr>
        <w:t xml:space="preserve"> durante outros catro meses. </w:t>
      </w:r>
    </w:p>
    <w:p w:rsidR="005711E8" w:rsidRPr="005711E8" w:rsidRDefault="005711E8" w:rsidP="00DC1D9C">
      <w:pPr>
        <w:pStyle w:val="NormalWeb"/>
        <w:spacing w:after="0"/>
        <w:rPr>
          <w:rFonts w:ascii="Arial" w:hAnsi="Arial" w:cs="Arial"/>
          <w:lang w:val="gl-ES"/>
        </w:rPr>
      </w:pPr>
      <w:r>
        <w:rPr>
          <w:rFonts w:ascii="Arial" w:hAnsi="Arial" w:cs="Arial"/>
          <w:shd w:val="clear" w:color="auto" w:fill="FFFFFF"/>
          <w:lang w:val="gl-ES"/>
        </w:rPr>
        <w:t xml:space="preserve">O espazo, Balea Vermella que está </w:t>
      </w:r>
      <w:r w:rsidR="00726C94">
        <w:rPr>
          <w:rFonts w:ascii="Arial" w:hAnsi="Arial" w:cs="Arial"/>
          <w:shd w:val="clear" w:color="auto" w:fill="FFFFFF"/>
          <w:lang w:val="gl-ES"/>
        </w:rPr>
        <w:t>presentado</w:t>
      </w:r>
      <w:r>
        <w:rPr>
          <w:rFonts w:ascii="Arial" w:hAnsi="Arial" w:cs="Arial"/>
          <w:shd w:val="clear" w:color="auto" w:fill="FFFFFF"/>
          <w:lang w:val="gl-ES"/>
        </w:rPr>
        <w:t xml:space="preserve"> por </w:t>
      </w:r>
      <w:proofErr w:type="spellStart"/>
      <w:r>
        <w:rPr>
          <w:rFonts w:ascii="Arial" w:hAnsi="Arial" w:cs="Arial"/>
          <w:shd w:val="clear" w:color="auto" w:fill="FFFFFF"/>
          <w:lang w:val="gl-ES"/>
        </w:rPr>
        <w:t>Javier</w:t>
      </w:r>
      <w:proofErr w:type="spellEnd"/>
      <w:r>
        <w:rPr>
          <w:rFonts w:ascii="Arial" w:hAnsi="Arial" w:cs="Arial"/>
          <w:shd w:val="clear" w:color="auto" w:fill="FFFFFF"/>
          <w:lang w:val="gl-ES"/>
        </w:rPr>
        <w:t xml:space="preserve"> Balea e Iria Veiga</w:t>
      </w:r>
      <w:r w:rsidR="00726C94">
        <w:rPr>
          <w:rFonts w:ascii="Arial" w:hAnsi="Arial" w:cs="Arial"/>
          <w:shd w:val="clear" w:color="auto" w:fill="FFFFFF"/>
          <w:lang w:val="gl-ES"/>
        </w:rPr>
        <w:t xml:space="preserve"> (Raíña Vermella)</w:t>
      </w:r>
      <w:r>
        <w:rPr>
          <w:rFonts w:ascii="Arial" w:hAnsi="Arial" w:cs="Arial"/>
          <w:shd w:val="clear" w:color="auto" w:fill="FFFFFF"/>
          <w:lang w:val="gl-ES"/>
        </w:rPr>
        <w:t xml:space="preserve">, ambos divulgadores científicos con miles de seguidores nas redes sociais, </w:t>
      </w:r>
      <w:r w:rsidR="009B3876">
        <w:rPr>
          <w:rFonts w:ascii="Arial" w:hAnsi="Arial" w:cs="Arial"/>
          <w:shd w:val="clear" w:color="auto" w:fill="FFFFFF"/>
          <w:lang w:val="gl-ES"/>
        </w:rPr>
        <w:t>abrangue</w:t>
      </w:r>
      <w:r>
        <w:rPr>
          <w:rFonts w:ascii="Arial" w:hAnsi="Arial" w:cs="Arial"/>
          <w:shd w:val="clear" w:color="auto" w:fill="FFFFFF"/>
          <w:lang w:val="gl-ES"/>
        </w:rPr>
        <w:t xml:space="preserve"> diferentes temas relacionados coa ciencia</w:t>
      </w:r>
      <w:r w:rsidR="00726C94">
        <w:rPr>
          <w:rFonts w:ascii="Arial" w:hAnsi="Arial" w:cs="Arial"/>
          <w:shd w:val="clear" w:color="auto" w:fill="FFFFFF"/>
          <w:lang w:val="gl-ES"/>
        </w:rPr>
        <w:t>, intentando ter unha perspectiva galega</w:t>
      </w:r>
      <w:r>
        <w:rPr>
          <w:rFonts w:ascii="Arial" w:hAnsi="Arial" w:cs="Arial"/>
          <w:shd w:val="clear" w:color="auto" w:fill="FFFFFF"/>
          <w:lang w:val="gl-ES"/>
        </w:rPr>
        <w:t>.</w:t>
      </w:r>
      <w:r w:rsidR="009B3876">
        <w:rPr>
          <w:rFonts w:ascii="Arial" w:hAnsi="Arial" w:cs="Arial"/>
          <w:shd w:val="clear" w:color="auto" w:fill="FFFFFF"/>
          <w:lang w:val="gl-ES"/>
        </w:rPr>
        <w:t xml:space="preserve"> Nas últimas edicións do seu programa puidemos ver persoeiros como </w:t>
      </w:r>
      <w:proofErr w:type="spellStart"/>
      <w:r w:rsidR="009B3876">
        <w:rPr>
          <w:rFonts w:ascii="Arial" w:hAnsi="Arial" w:cs="Arial"/>
          <w:shd w:val="clear" w:color="auto" w:fill="FFFFFF"/>
          <w:lang w:val="gl-ES"/>
        </w:rPr>
        <w:t>Marilar</w:t>
      </w:r>
      <w:proofErr w:type="spellEnd"/>
      <w:r w:rsidR="009B3876">
        <w:rPr>
          <w:rFonts w:ascii="Arial" w:hAnsi="Arial" w:cs="Arial"/>
          <w:shd w:val="clear" w:color="auto" w:fill="FFFFFF"/>
          <w:lang w:val="gl-ES"/>
        </w:rPr>
        <w:t xml:space="preserve"> </w:t>
      </w:r>
      <w:proofErr w:type="spellStart"/>
      <w:r w:rsidR="009B3876">
        <w:rPr>
          <w:rFonts w:ascii="Arial" w:hAnsi="Arial" w:cs="Arial"/>
          <w:shd w:val="clear" w:color="auto" w:fill="FFFFFF"/>
          <w:lang w:val="gl-ES"/>
        </w:rPr>
        <w:t>Aleixandre</w:t>
      </w:r>
      <w:proofErr w:type="spellEnd"/>
      <w:r w:rsidR="009B3876">
        <w:rPr>
          <w:rFonts w:ascii="Arial" w:hAnsi="Arial" w:cs="Arial"/>
          <w:shd w:val="clear" w:color="auto" w:fill="FFFFFF"/>
          <w:lang w:val="gl-ES"/>
        </w:rPr>
        <w:t xml:space="preserve"> falando sobre o acceso de mulleres á ciencia e María de la </w:t>
      </w:r>
      <w:proofErr w:type="spellStart"/>
      <w:r w:rsidR="009B3876">
        <w:rPr>
          <w:rFonts w:ascii="Arial" w:hAnsi="Arial" w:cs="Arial"/>
          <w:shd w:val="clear" w:color="auto" w:fill="FFFFFF"/>
          <w:lang w:val="gl-ES"/>
        </w:rPr>
        <w:t>Fuente</w:t>
      </w:r>
      <w:proofErr w:type="spellEnd"/>
      <w:r w:rsidR="009B3876">
        <w:rPr>
          <w:rFonts w:ascii="Arial" w:hAnsi="Arial" w:cs="Arial"/>
          <w:shd w:val="clear" w:color="auto" w:fill="FFFFFF"/>
          <w:lang w:val="gl-ES"/>
        </w:rPr>
        <w:t xml:space="preserve">, CEO de DIVERSA Technologies. Tamén temas tan interesantes como os "Minerais contra o cancro" con Marta López, </w:t>
      </w:r>
      <w:r w:rsidR="009F34D3">
        <w:rPr>
          <w:rFonts w:ascii="Arial" w:hAnsi="Arial" w:cs="Arial"/>
          <w:shd w:val="clear" w:color="auto" w:fill="FFFFFF"/>
          <w:lang w:val="gl-ES"/>
        </w:rPr>
        <w:t>e soubemos un pouco máis sobre o</w:t>
      </w:r>
      <w:r w:rsidR="009B3876">
        <w:rPr>
          <w:rFonts w:ascii="Arial" w:hAnsi="Arial" w:cs="Arial"/>
          <w:shd w:val="clear" w:color="auto" w:fill="FFFFFF"/>
          <w:lang w:val="gl-ES"/>
        </w:rPr>
        <w:t xml:space="preserve"> NASA </w:t>
      </w:r>
      <w:proofErr w:type="spellStart"/>
      <w:r w:rsidR="009B3876">
        <w:rPr>
          <w:rFonts w:ascii="Arial" w:hAnsi="Arial" w:cs="Arial"/>
          <w:shd w:val="clear" w:color="auto" w:fill="FFFFFF"/>
          <w:lang w:val="gl-ES"/>
        </w:rPr>
        <w:t>Webb</w:t>
      </w:r>
      <w:proofErr w:type="spellEnd"/>
      <w:r w:rsidR="009F34D3">
        <w:rPr>
          <w:rFonts w:ascii="Arial" w:hAnsi="Arial" w:cs="Arial"/>
          <w:shd w:val="clear" w:color="auto" w:fill="FFFFFF"/>
          <w:lang w:val="gl-ES"/>
        </w:rPr>
        <w:t xml:space="preserve"> </w:t>
      </w:r>
      <w:proofErr w:type="spellStart"/>
      <w:r w:rsidR="009F34D3">
        <w:rPr>
          <w:rFonts w:ascii="Arial" w:hAnsi="Arial" w:cs="Arial"/>
          <w:shd w:val="clear" w:color="auto" w:fill="FFFFFF"/>
          <w:lang w:val="gl-ES"/>
        </w:rPr>
        <w:t>Telescope</w:t>
      </w:r>
      <w:proofErr w:type="spellEnd"/>
      <w:r w:rsidR="009B3876">
        <w:rPr>
          <w:rFonts w:ascii="Arial" w:hAnsi="Arial" w:cs="Arial"/>
          <w:shd w:val="clear" w:color="auto" w:fill="FFFFFF"/>
          <w:lang w:val="gl-ES"/>
        </w:rPr>
        <w:t xml:space="preserve"> da man de Begoña Vila. </w:t>
      </w:r>
    </w:p>
    <w:p w:rsidR="00DC1D9C" w:rsidRDefault="005711E8" w:rsidP="005711E8">
      <w:pPr>
        <w:pStyle w:val="NormalWeb"/>
        <w:spacing w:after="0"/>
        <w:ind w:firstLine="720"/>
        <w:rPr>
          <w:rFonts w:ascii="Arial" w:hAnsi="Arial" w:cs="Arial"/>
          <w:shd w:val="clear" w:color="auto" w:fill="FFFFFF"/>
          <w:lang w:val="gl-ES"/>
        </w:rPr>
      </w:pPr>
      <w:r w:rsidRPr="005711E8">
        <w:rPr>
          <w:rFonts w:ascii="Arial" w:hAnsi="Arial" w:cs="Arial"/>
          <w:shd w:val="clear" w:color="auto" w:fill="FFFFFF"/>
          <w:lang w:val="gl-ES"/>
        </w:rPr>
        <w:t xml:space="preserve">PuntoGal </w:t>
      </w:r>
      <w:r w:rsidR="009F34D3">
        <w:rPr>
          <w:rFonts w:ascii="Arial" w:hAnsi="Arial" w:cs="Arial"/>
          <w:shd w:val="clear" w:color="auto" w:fill="FFFFFF"/>
          <w:lang w:val="gl-ES"/>
        </w:rPr>
        <w:t>sigue apoiando programas deste tipo que ten que ver</w:t>
      </w:r>
      <w:r w:rsidRPr="005711E8">
        <w:rPr>
          <w:rFonts w:ascii="Arial" w:hAnsi="Arial" w:cs="Arial"/>
          <w:shd w:val="clear" w:color="auto" w:fill="FFFFFF"/>
          <w:lang w:val="gl-ES"/>
        </w:rPr>
        <w:t xml:space="preserve"> cos seus obxectivos marcados no programa corporativo de apoio a iniciativas relacionadas coa lingua, a cultura, a sociedade ou a tecnoloxía en Galicia, como leva mostrando dende hai anos cos patrocinios con diferentes sectores da sociedade galega, que se poden revisar no apartado “</w:t>
      </w:r>
      <w:hyperlink r:id="rId6" w:history="1">
        <w:r w:rsidRPr="005711E8">
          <w:rPr>
            <w:rStyle w:val="Hipervnculo"/>
            <w:rFonts w:ascii="Arial" w:hAnsi="Arial" w:cs="Arial"/>
            <w:shd w:val="clear" w:color="auto" w:fill="FFFFFF"/>
            <w:lang w:val="gl-ES"/>
          </w:rPr>
          <w:t>Proxectos</w:t>
        </w:r>
      </w:hyperlink>
      <w:r w:rsidRPr="005711E8">
        <w:rPr>
          <w:rFonts w:ascii="Arial" w:hAnsi="Arial" w:cs="Arial"/>
          <w:shd w:val="clear" w:color="auto" w:fill="FFFFFF"/>
          <w:lang w:val="gl-ES"/>
        </w:rPr>
        <w:t>” da web da asociación.</w:t>
      </w:r>
    </w:p>
    <w:p w:rsidR="00726C94" w:rsidRDefault="00726C94" w:rsidP="005711E8">
      <w:pPr>
        <w:pStyle w:val="NormalWeb"/>
        <w:spacing w:after="0"/>
        <w:ind w:firstLine="720"/>
        <w:rPr>
          <w:rFonts w:ascii="Arial" w:hAnsi="Arial" w:cs="Arial"/>
          <w:shd w:val="clear" w:color="auto" w:fill="FFFFFF"/>
          <w:lang w:val="gl-ES"/>
        </w:rPr>
      </w:pPr>
      <w:r w:rsidRPr="00726C94">
        <w:rPr>
          <w:rFonts w:ascii="Arial" w:hAnsi="Arial" w:cs="Arial"/>
          <w:shd w:val="clear" w:color="auto" w:fill="FFFFFF"/>
          <w:lang w:val="gl-ES"/>
        </w:rPr>
        <w:t>PuntoGal é a asociación que xestiona os dominios .gal. É unha entidade sen ánimo de lucro que naceu no 2006, rexistrou o seu primeiro dominio no 2014 e hoxe xa conta con máis de 6</w:t>
      </w:r>
      <w:r w:rsidR="008A501F">
        <w:rPr>
          <w:rFonts w:ascii="Arial" w:hAnsi="Arial" w:cs="Arial"/>
          <w:shd w:val="clear" w:color="auto" w:fill="FFFFFF"/>
          <w:lang w:val="gl-ES"/>
        </w:rPr>
        <w:t>250</w:t>
      </w:r>
      <w:r w:rsidRPr="00726C94">
        <w:rPr>
          <w:rFonts w:ascii="Arial" w:hAnsi="Arial" w:cs="Arial"/>
          <w:shd w:val="clear" w:color="auto" w:fill="FFFFFF"/>
          <w:lang w:val="gl-ES"/>
        </w:rPr>
        <w:t xml:space="preserve"> dominios activos. Agrupa a máis de 110 entidades galegas e entre os seus obxectivos está o fomento das novas tecnoloxías, a alfabetización dixital e o uso da lingua na rede.</w:t>
      </w:r>
    </w:p>
    <w:p w:rsidR="005711E8" w:rsidRPr="005711E8" w:rsidRDefault="005711E8" w:rsidP="005711E8">
      <w:pPr>
        <w:pStyle w:val="NormalWeb"/>
        <w:spacing w:after="0"/>
        <w:ind w:firstLine="720"/>
        <w:rPr>
          <w:rFonts w:ascii="Arial" w:hAnsi="Arial" w:cs="Arial"/>
          <w:shd w:val="clear" w:color="auto" w:fill="FFFFFF"/>
          <w:lang w:val="gl-ES"/>
        </w:rPr>
      </w:pPr>
    </w:p>
    <w:p w:rsidR="005711E8" w:rsidRPr="005711E8" w:rsidRDefault="005711E8" w:rsidP="005711E8">
      <w:pPr>
        <w:pStyle w:val="NormalWeb"/>
        <w:spacing w:after="0"/>
        <w:ind w:firstLine="720"/>
        <w:rPr>
          <w:rFonts w:ascii="Arial" w:hAnsi="Arial" w:cs="Arial"/>
          <w:lang w:val="gl-ES"/>
        </w:rPr>
      </w:pPr>
    </w:p>
    <w:p w:rsidR="00A349B4" w:rsidRPr="005711E8" w:rsidRDefault="00A349B4">
      <w:pPr>
        <w:pStyle w:val="Normal1"/>
        <w:contextualSpacing w:val="0"/>
        <w:rPr>
          <w:rFonts w:eastAsia="Verdana"/>
          <w:color w:val="222222"/>
          <w:lang w:val="gl-ES"/>
        </w:rPr>
      </w:pPr>
    </w:p>
    <w:p w:rsidR="00A349B4" w:rsidRPr="005711E8" w:rsidRDefault="00A349B4">
      <w:pPr>
        <w:pStyle w:val="Normal1"/>
        <w:contextualSpacing w:val="0"/>
        <w:rPr>
          <w:rFonts w:eastAsia="Verdana"/>
          <w:color w:val="222222"/>
          <w:lang w:val="gl-ES"/>
        </w:rPr>
      </w:pPr>
    </w:p>
    <w:p w:rsidR="00BE6DB5" w:rsidRPr="005711E8" w:rsidRDefault="00BE6DB5">
      <w:pPr>
        <w:pStyle w:val="Normal1"/>
        <w:contextualSpacing w:val="0"/>
        <w:rPr>
          <w:b/>
          <w:sz w:val="36"/>
          <w:szCs w:val="36"/>
          <w:lang w:val="gl-ES"/>
        </w:rPr>
      </w:pPr>
    </w:p>
    <w:p w:rsidR="00A349B4" w:rsidRPr="005711E8" w:rsidRDefault="00193E6C">
      <w:pPr>
        <w:pStyle w:val="Normal1"/>
        <w:contextualSpacing w:val="0"/>
        <w:rPr>
          <w:lang w:val="gl-ES"/>
        </w:rPr>
      </w:pPr>
      <w:r w:rsidRPr="005711E8">
        <w:rPr>
          <w:lang w:val="gl-ES"/>
        </w:rPr>
        <w:t xml:space="preserve"> </w:t>
      </w:r>
    </w:p>
    <w:p w:rsidR="005711E8" w:rsidRPr="005711E8" w:rsidRDefault="005711E8">
      <w:pPr>
        <w:pStyle w:val="Normal1"/>
        <w:contextualSpacing w:val="0"/>
        <w:rPr>
          <w:lang w:val="gl-ES"/>
        </w:rPr>
      </w:pPr>
    </w:p>
    <w:sectPr w:rsidR="005711E8" w:rsidRPr="005711E8" w:rsidSect="00A34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CA" w:rsidRDefault="006D74CA" w:rsidP="00A92368">
      <w:pPr>
        <w:spacing w:line="240" w:lineRule="auto"/>
      </w:pPr>
      <w:r>
        <w:separator/>
      </w:r>
    </w:p>
  </w:endnote>
  <w:endnote w:type="continuationSeparator" w:id="0">
    <w:p w:rsidR="006D74CA" w:rsidRDefault="006D74CA" w:rsidP="00A92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49" w:rsidRDefault="0009114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49" w:rsidRDefault="0009114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49" w:rsidRDefault="000911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CA" w:rsidRDefault="006D74CA" w:rsidP="00A92368">
      <w:pPr>
        <w:spacing w:line="240" w:lineRule="auto"/>
      </w:pPr>
      <w:r>
        <w:separator/>
      </w:r>
    </w:p>
  </w:footnote>
  <w:footnote w:type="continuationSeparator" w:id="0">
    <w:p w:rsidR="006D74CA" w:rsidRDefault="006D74CA" w:rsidP="00A923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49" w:rsidRDefault="0009114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3A" w:rsidRPr="00DF113A" w:rsidRDefault="00DF113A" w:rsidP="00DF113A">
    <w:pPr>
      <w:spacing w:line="24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s-ES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84"/>
      <w:gridCol w:w="4585"/>
    </w:tblGrid>
    <w:tr w:rsidR="00DF113A" w:rsidTr="00DF113A">
      <w:tc>
        <w:tcPr>
          <w:tcW w:w="4584" w:type="dxa"/>
        </w:tcPr>
        <w:p w:rsidR="009107B9" w:rsidRDefault="009107B9" w:rsidP="009107B9"/>
        <w:p w:rsidR="00DF113A" w:rsidRDefault="00DF113A" w:rsidP="00DF113A"/>
        <w:p w:rsidR="00DF113A" w:rsidRDefault="00DF113A">
          <w:pPr>
            <w:pStyle w:val="Encabezado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</w:p>
      </w:tc>
      <w:tc>
        <w:tcPr>
          <w:tcW w:w="4585" w:type="dxa"/>
        </w:tcPr>
        <w:p w:rsidR="00DF113A" w:rsidRDefault="00DF113A" w:rsidP="00DF113A">
          <w:pPr>
            <w:pStyle w:val="Encabezad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-635</wp:posOffset>
                </wp:positionV>
                <wp:extent cx="692150" cy="635000"/>
                <wp:effectExtent l="0" t="0" r="0" b="0"/>
                <wp:wrapSquare wrapText="bothSides"/>
                <wp:docPr id="5" name="0 Imagen" descr="logotipo_puntogal_azul_fondobl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puntogal_azul_fondoblanc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F113A" w:rsidRDefault="00DF113A">
    <w:pPr>
      <w:pStyle w:val="Encabezado"/>
      <w:rPr>
        <w:rFonts w:ascii="Times New Roman" w:eastAsia="Times New Roman" w:hAnsi="Times New Roman" w:cs="Times New Roman"/>
        <w:sz w:val="24"/>
        <w:szCs w:val="24"/>
        <w:lang w:val="es-ES"/>
      </w:rPr>
    </w:pPr>
  </w:p>
  <w:p w:rsidR="00A92368" w:rsidRDefault="00A9236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49" w:rsidRDefault="0009114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349B4"/>
    <w:rsid w:val="00091149"/>
    <w:rsid w:val="000A1689"/>
    <w:rsid w:val="000F5FF8"/>
    <w:rsid w:val="00193E6C"/>
    <w:rsid w:val="001B2AEE"/>
    <w:rsid w:val="00241F16"/>
    <w:rsid w:val="002564AA"/>
    <w:rsid w:val="00284ACC"/>
    <w:rsid w:val="002C54D5"/>
    <w:rsid w:val="00357599"/>
    <w:rsid w:val="00417086"/>
    <w:rsid w:val="004850AE"/>
    <w:rsid w:val="0049088C"/>
    <w:rsid w:val="004B032C"/>
    <w:rsid w:val="00523445"/>
    <w:rsid w:val="005711E8"/>
    <w:rsid w:val="00584E7A"/>
    <w:rsid w:val="005C34EF"/>
    <w:rsid w:val="005C481F"/>
    <w:rsid w:val="006154FA"/>
    <w:rsid w:val="00626FF4"/>
    <w:rsid w:val="006D74CA"/>
    <w:rsid w:val="00726C94"/>
    <w:rsid w:val="008633A5"/>
    <w:rsid w:val="008A501F"/>
    <w:rsid w:val="009107B9"/>
    <w:rsid w:val="009B3876"/>
    <w:rsid w:val="009F34D3"/>
    <w:rsid w:val="00A2767A"/>
    <w:rsid w:val="00A349B4"/>
    <w:rsid w:val="00A51ECB"/>
    <w:rsid w:val="00A77D62"/>
    <w:rsid w:val="00A8129B"/>
    <w:rsid w:val="00A92368"/>
    <w:rsid w:val="00AE0760"/>
    <w:rsid w:val="00B545E0"/>
    <w:rsid w:val="00BE6DB5"/>
    <w:rsid w:val="00C8431F"/>
    <w:rsid w:val="00D35AAA"/>
    <w:rsid w:val="00D97C11"/>
    <w:rsid w:val="00DC1D9C"/>
    <w:rsid w:val="00DF113A"/>
    <w:rsid w:val="00E04E94"/>
    <w:rsid w:val="00EE379A"/>
    <w:rsid w:val="00F574DE"/>
    <w:rsid w:val="00FE261E"/>
    <w:rsid w:val="00FE3000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9A"/>
  </w:style>
  <w:style w:type="paragraph" w:styleId="Ttulo1">
    <w:name w:val="heading 1"/>
    <w:basedOn w:val="Normal1"/>
    <w:next w:val="Normal1"/>
    <w:rsid w:val="00A349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349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349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349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349B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349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349B4"/>
  </w:style>
  <w:style w:type="table" w:customStyle="1" w:styleId="TableNormal">
    <w:name w:val="Table Normal"/>
    <w:rsid w:val="00A34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349B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349B4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368"/>
  </w:style>
  <w:style w:type="paragraph" w:styleId="Piedepgina">
    <w:name w:val="footer"/>
    <w:basedOn w:val="Normal"/>
    <w:link w:val="Piedepgina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368"/>
  </w:style>
  <w:style w:type="paragraph" w:styleId="Textodeglobo">
    <w:name w:val="Balloon Text"/>
    <w:basedOn w:val="Normal"/>
    <w:link w:val="TextodegloboCar"/>
    <w:uiPriority w:val="99"/>
    <w:semiHidden/>
    <w:unhideWhenUsed/>
    <w:rsid w:val="00A92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DF11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C1D9C"/>
    <w:rPr>
      <w:b/>
      <w:bCs/>
    </w:rPr>
  </w:style>
  <w:style w:type="paragraph" w:styleId="NormalWeb">
    <w:name w:val="Normal (Web)"/>
    <w:basedOn w:val="Normal"/>
    <w:uiPriority w:val="99"/>
    <w:unhideWhenUsed/>
    <w:rsid w:val="00DC1D9C"/>
    <w:pPr>
      <w:spacing w:before="100" w:beforeAutospacing="1" w:after="142"/>
      <w:contextualSpacing w:val="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571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ociacion.gal/proxecto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Puntogal</dc:creator>
  <cp:lastModifiedBy>Asociación Puntogal</cp:lastModifiedBy>
  <cp:revision>3</cp:revision>
  <dcterms:created xsi:type="dcterms:W3CDTF">2022-02-28T08:55:00Z</dcterms:created>
  <dcterms:modified xsi:type="dcterms:W3CDTF">2022-02-28T09:15:00Z</dcterms:modified>
</cp:coreProperties>
</file>